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631" w:rsidRPr="000A1631" w:rsidRDefault="000A1631" w:rsidP="000A1631">
      <w:pPr>
        <w:shd w:val="clear" w:color="auto" w:fill="FFFFFF"/>
        <w:spacing w:before="100" w:beforeAutospacing="1" w:after="4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A1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Harmonogram, komunikaty i informacje</w:t>
      </w:r>
    </w:p>
    <w:p w:rsidR="000A1631" w:rsidRPr="000A1631" w:rsidRDefault="000A1631" w:rsidP="000A1631">
      <w:pPr>
        <w:shd w:val="clear" w:color="auto" w:fill="FFFFFF"/>
        <w:spacing w:before="100" w:beforeAutospacing="1" w:after="4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A16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 xml:space="preserve">Informacja dla uczniów przystępujących do egzaminu maturalnego w roku szkolnym </w:t>
      </w:r>
      <w:r w:rsidR="00BC26E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2025/2026</w:t>
      </w:r>
    </w:p>
    <w:p w:rsidR="000A1631" w:rsidRPr="000A1631" w:rsidRDefault="000A1631" w:rsidP="00F61959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A16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Każdy zdający może złożyć deklarację przystąpienia do egzaminu maturalnego w 2026r. w </w:t>
      </w:r>
      <w:r w:rsidRPr="000A1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postaci papierowej</w:t>
      </w:r>
      <w:r w:rsidRPr="000A16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albo w </w:t>
      </w:r>
      <w:r w:rsidRPr="000A1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postaci elektronicznej</w:t>
      </w:r>
      <w:r w:rsidRPr="000A16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Zdający składa deklarację </w:t>
      </w:r>
      <w:r w:rsidRPr="000A1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tylko w jednej z tych postaci</w:t>
      </w:r>
      <w:r w:rsidRPr="000A16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W przypadku złożenia deklaracji w obu postaciach za wiążącą będzie uznawana deklaracja złożona jako pierwsza.</w:t>
      </w:r>
    </w:p>
    <w:p w:rsidR="000A1631" w:rsidRPr="000A1631" w:rsidRDefault="000A1631" w:rsidP="00F61959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A16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Deklarację w postaci elektronicznej (e-deklarację) zdający może wypełnić i złożyć z wykorzystaniem Zintegrowanym Interfejsie Użytkownika (</w:t>
      </w:r>
      <w:bookmarkStart w:id="0" w:name="_GoBack"/>
      <w:bookmarkEnd w:id="0"/>
      <w:r w:rsidRPr="000A16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ZIU</w:t>
      </w:r>
      <w:r w:rsidR="00F6195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-SIOEO</w:t>
      </w:r>
      <w:r w:rsidRPr="000A16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 na stronie internetowej: </w:t>
      </w:r>
      <w:hyperlink r:id="rId6" w:history="1">
        <w:r w:rsidRPr="000A1631">
          <w:rPr>
            <w:rStyle w:val="Hipercze"/>
            <w:rFonts w:ascii="Times New Roman" w:hAnsi="Times New Roman" w:cs="Times New Roman"/>
            <w:sz w:val="24"/>
            <w:szCs w:val="24"/>
          </w:rPr>
          <w:t>https://ziu.gov.pl/login</w:t>
        </w:r>
      </w:hyperlink>
      <w:r w:rsidRPr="000A1631">
        <w:rPr>
          <w:rFonts w:ascii="Times New Roman" w:hAnsi="Times New Roman" w:cs="Times New Roman"/>
          <w:sz w:val="24"/>
          <w:szCs w:val="24"/>
        </w:rPr>
        <w:t>.</w:t>
      </w:r>
    </w:p>
    <w:p w:rsidR="000A1631" w:rsidRPr="000A1631" w:rsidRDefault="000A1631" w:rsidP="00F61959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A16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Logowanie do </w:t>
      </w:r>
      <w:r w:rsidRPr="000A1631">
        <w:rPr>
          <w:rFonts w:ascii="Times New Roman" w:hAnsi="Times New Roman" w:cs="Times New Roman"/>
          <w:sz w:val="24"/>
          <w:szCs w:val="24"/>
        </w:rPr>
        <w:t xml:space="preserve">ZIU-SIOEO </w:t>
      </w:r>
      <w:r w:rsidRPr="000A16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możliwe przy użyciu loginu i hasła otrzymanego od dyrektora szkoły lub dyrektora OKE lub przy użyciu profilu zaufanego, e-dowodu lub bankowości elektronicznej.</w:t>
      </w:r>
    </w:p>
    <w:p w:rsidR="000A1631" w:rsidRPr="00FA0DA0" w:rsidRDefault="000A1631" w:rsidP="00F61959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A1631">
        <w:rPr>
          <w:rFonts w:ascii="Times New Roman" w:hAnsi="Times New Roman" w:cs="Times New Roman"/>
          <w:sz w:val="24"/>
          <w:szCs w:val="24"/>
        </w:rPr>
        <w:t>Link do Instrukcji składan</w:t>
      </w:r>
      <w:r w:rsidRPr="000A1631">
        <w:rPr>
          <w:rFonts w:ascii="Times New Roman" w:hAnsi="Times New Roman" w:cs="Times New Roman"/>
          <w:sz w:val="24"/>
          <w:szCs w:val="24"/>
        </w:rPr>
        <w:t xml:space="preserve">ia i przyjmowania e-deklaracji: poniżej instrukcja składania i przyjmowania e-deklaracji: </w:t>
      </w:r>
      <w:hyperlink r:id="rId7" w:history="1">
        <w:r w:rsidRPr="000A1631">
          <w:rPr>
            <w:rStyle w:val="Hipercze"/>
            <w:rFonts w:ascii="Times New Roman" w:hAnsi="Times New Roman" w:cs="Times New Roman"/>
            <w:sz w:val="24"/>
            <w:szCs w:val="24"/>
          </w:rPr>
          <w:t>https://cok.ksdo.gov.pl/servicedesk/customer/portals</w:t>
        </w:r>
      </w:hyperlink>
    </w:p>
    <w:p w:rsidR="00FA0DA0" w:rsidRDefault="000A1631" w:rsidP="00F61959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A16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Jeżeli wraz z deklaracją zdający składa inne dokumenty, np. orzeczenie o potrzebie kształcenia specjalnego, zaświadczenie lekarskie, opinię poradni psychologicznopedagogicznej, świadectwo ukończenia szkoły, dyplom zawodowy itd., i chce złożyć e-deklarację, wówczas zobowiązany jest przygotować wyraźny skan każdego dokumentu i przesłać te pliki (skany) jako załączniki do deklaracji. </w:t>
      </w:r>
      <w:r w:rsidR="00FA0DA0" w:rsidRPr="00FA0D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0A16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e-deklaracji jest również zobowiązany złożyć oświadczenie o zgodności skanów</w:t>
      </w:r>
      <w:r w:rsidR="00FA0DA0" w:rsidRPr="00FA0D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które załącza do deklaracji</w:t>
      </w:r>
      <w:r w:rsidRPr="000A16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papi</w:t>
      </w:r>
      <w:r w:rsidR="00FA0DA0" w:rsidRPr="00FA0D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erowymi oryginałami dokumentów.</w:t>
      </w:r>
    </w:p>
    <w:p w:rsidR="00FA0DA0" w:rsidRPr="00FA0DA0" w:rsidRDefault="000A1631" w:rsidP="00F61959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A16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Dyrektor szkoły przekazuje uczniom ostatnich klas szkół ponadpodstawowych, którzy w 202</w:t>
      </w:r>
      <w:r w:rsidR="00FA0DA0" w:rsidRPr="00FA0D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 w:rsidRPr="000A16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 planują przystąpienie do egzaminu maturalnego po raz pierwszy, login i hasło do ZIU </w:t>
      </w:r>
      <w:r w:rsidRPr="00FA0D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do </w:t>
      </w:r>
      <w:r w:rsidR="00FA0DA0" w:rsidRPr="00FA0DA0">
        <w:rPr>
          <w:rFonts w:ascii="Times New Roman" w:hAnsi="Times New Roman" w:cs="Times New Roman"/>
          <w:sz w:val="24"/>
          <w:szCs w:val="24"/>
        </w:rPr>
        <w:t>17 listopada 2025 r.</w:t>
      </w:r>
    </w:p>
    <w:p w:rsidR="00FA0DA0" w:rsidRDefault="00FA0DA0" w:rsidP="00F6195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0DA0">
        <w:rPr>
          <w:rFonts w:ascii="Times New Roman" w:hAnsi="Times New Roman" w:cs="Times New Roman"/>
          <w:sz w:val="24"/>
          <w:szCs w:val="24"/>
        </w:rPr>
        <w:t>Jeżeli absolwent danej szkoły (sprzed 2026 r.) nie uzyskał danych dostępowych do ZIU</w:t>
      </w:r>
      <w:r w:rsidR="00F61959">
        <w:rPr>
          <w:rFonts w:ascii="Times New Roman" w:hAnsi="Times New Roman" w:cs="Times New Roman"/>
          <w:sz w:val="24"/>
          <w:szCs w:val="24"/>
        </w:rPr>
        <w:t>-</w:t>
      </w:r>
      <w:r w:rsidRPr="00FA0DA0">
        <w:rPr>
          <w:rFonts w:ascii="Times New Roman" w:hAnsi="Times New Roman" w:cs="Times New Roman"/>
          <w:sz w:val="24"/>
          <w:szCs w:val="24"/>
        </w:rPr>
        <w:t>SIOEO, kiedy był uczniem tej szkoły, to dane dostępowe są mu przyznawane 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0DA0">
        <w:rPr>
          <w:rFonts w:ascii="Times New Roman" w:hAnsi="Times New Roman" w:cs="Times New Roman"/>
          <w:sz w:val="24"/>
          <w:szCs w:val="24"/>
        </w:rPr>
        <w:t>dyrektora szkoły, którą ukończył, bez konieczności składania przez absolwenta wniosku,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0DA0">
        <w:rPr>
          <w:rFonts w:ascii="Times New Roman" w:hAnsi="Times New Roman" w:cs="Times New Roman"/>
          <w:sz w:val="24"/>
          <w:szCs w:val="24"/>
        </w:rPr>
        <w:t>w terminie 14 dni od dnia zgłoszenia przez absolwenta dyrektorowi szkoły zamiaru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0DA0">
        <w:rPr>
          <w:rFonts w:ascii="Times New Roman" w:hAnsi="Times New Roman" w:cs="Times New Roman"/>
          <w:sz w:val="24"/>
          <w:szCs w:val="24"/>
        </w:rPr>
        <w:t>przystąpienia do egzaminu maturalnego.</w:t>
      </w:r>
    </w:p>
    <w:p w:rsidR="00FA0DA0" w:rsidRDefault="00FA0DA0" w:rsidP="00F6195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FA0DA0" w:rsidRDefault="00FA0DA0" w:rsidP="00F6195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0DA0">
        <w:rPr>
          <w:rFonts w:ascii="Times New Roman" w:hAnsi="Times New Roman" w:cs="Times New Roman"/>
          <w:sz w:val="24"/>
          <w:szCs w:val="24"/>
        </w:rPr>
        <w:t>Osoba, która składa deklarację przystąpienia do egzaminu maturalnego do dyrektora</w:t>
      </w:r>
      <w:r w:rsidRPr="00FA0DA0">
        <w:rPr>
          <w:rFonts w:ascii="Times New Roman" w:hAnsi="Times New Roman" w:cs="Times New Roman"/>
          <w:sz w:val="24"/>
          <w:szCs w:val="24"/>
        </w:rPr>
        <w:t xml:space="preserve"> </w:t>
      </w:r>
      <w:r w:rsidRPr="00FA0DA0">
        <w:rPr>
          <w:rFonts w:ascii="Times New Roman" w:hAnsi="Times New Roman" w:cs="Times New Roman"/>
          <w:sz w:val="24"/>
          <w:szCs w:val="24"/>
        </w:rPr>
        <w:t>OKE, tj. zdający, który składa Deklarację B (por. pkt 3.3.1.), może uzyskać login i hasło do</w:t>
      </w:r>
      <w:r w:rsidRPr="00FA0DA0">
        <w:rPr>
          <w:rFonts w:ascii="Times New Roman" w:hAnsi="Times New Roman" w:cs="Times New Roman"/>
          <w:sz w:val="24"/>
          <w:szCs w:val="24"/>
        </w:rPr>
        <w:t xml:space="preserve"> </w:t>
      </w:r>
      <w:r w:rsidRPr="00FA0DA0">
        <w:rPr>
          <w:rFonts w:ascii="Times New Roman" w:hAnsi="Times New Roman" w:cs="Times New Roman"/>
          <w:sz w:val="24"/>
          <w:szCs w:val="24"/>
        </w:rPr>
        <w:t>ZIU-SIOEO od dyrektora okręgowej komisji egzaminacyjnej właściwej ze względu na</w:t>
      </w:r>
      <w:r w:rsidRPr="00FA0DA0">
        <w:rPr>
          <w:rFonts w:ascii="Times New Roman" w:hAnsi="Times New Roman" w:cs="Times New Roman"/>
          <w:sz w:val="24"/>
          <w:szCs w:val="24"/>
        </w:rPr>
        <w:t xml:space="preserve"> </w:t>
      </w:r>
      <w:r w:rsidRPr="00FA0DA0">
        <w:rPr>
          <w:rFonts w:ascii="Times New Roman" w:hAnsi="Times New Roman" w:cs="Times New Roman"/>
          <w:sz w:val="24"/>
          <w:szCs w:val="24"/>
        </w:rPr>
        <w:t>miejsce zamieszkania tej osoby, a jeżeli posiada ona miejsce zamieszkania za granicą –od dyrektora OKE właściwej ze względu na ostatnie miejsce zamieszkania tej osoby na</w:t>
      </w:r>
      <w:r w:rsidRPr="00FA0DA0">
        <w:rPr>
          <w:rFonts w:ascii="Times New Roman" w:hAnsi="Times New Roman" w:cs="Times New Roman"/>
          <w:sz w:val="24"/>
          <w:szCs w:val="24"/>
        </w:rPr>
        <w:t xml:space="preserve"> </w:t>
      </w:r>
      <w:r w:rsidRPr="00FA0DA0">
        <w:rPr>
          <w:rFonts w:ascii="Times New Roman" w:hAnsi="Times New Roman" w:cs="Times New Roman"/>
          <w:sz w:val="24"/>
          <w:szCs w:val="24"/>
        </w:rPr>
        <w:t>terytorium Polski. Wniosek (załącznik 5a) należy złożyć do dyrektora właściwej OKE.</w:t>
      </w:r>
      <w:r w:rsidRPr="00FA0DA0">
        <w:rPr>
          <w:rFonts w:ascii="Times New Roman" w:hAnsi="Times New Roman" w:cs="Times New Roman"/>
          <w:sz w:val="24"/>
          <w:szCs w:val="24"/>
        </w:rPr>
        <w:t xml:space="preserve"> </w:t>
      </w:r>
      <w:r w:rsidRPr="00FA0DA0">
        <w:rPr>
          <w:rFonts w:ascii="Times New Roman" w:hAnsi="Times New Roman" w:cs="Times New Roman"/>
          <w:sz w:val="24"/>
          <w:szCs w:val="24"/>
        </w:rPr>
        <w:t>Odbiór loginu i hasła do ZIU-SIOEO następuje nie później niż w terminie 14 dni od dnia</w:t>
      </w:r>
      <w:r w:rsidRPr="00FA0DA0">
        <w:rPr>
          <w:rFonts w:ascii="Times New Roman" w:hAnsi="Times New Roman" w:cs="Times New Roman"/>
          <w:sz w:val="24"/>
          <w:szCs w:val="24"/>
        </w:rPr>
        <w:t xml:space="preserve"> </w:t>
      </w:r>
      <w:r w:rsidRPr="00FA0DA0">
        <w:rPr>
          <w:rFonts w:ascii="Times New Roman" w:hAnsi="Times New Roman" w:cs="Times New Roman"/>
          <w:sz w:val="24"/>
          <w:szCs w:val="24"/>
        </w:rPr>
        <w:t>złożenia przez danego absolwenta wniosku o przyznanie dostępu do SIOEO albo</w:t>
      </w:r>
      <w:r w:rsidRPr="00FA0DA0">
        <w:rPr>
          <w:rFonts w:ascii="Times New Roman" w:hAnsi="Times New Roman" w:cs="Times New Roman"/>
          <w:sz w:val="24"/>
          <w:szCs w:val="24"/>
        </w:rPr>
        <w:t xml:space="preserve"> </w:t>
      </w:r>
      <w:r w:rsidRPr="00FA0DA0">
        <w:rPr>
          <w:rFonts w:ascii="Times New Roman" w:hAnsi="Times New Roman" w:cs="Times New Roman"/>
          <w:sz w:val="24"/>
          <w:szCs w:val="24"/>
        </w:rPr>
        <w:t>w siedzibie właściwej OKE za okazaniem dokumentu tożsamości, albo drogą</w:t>
      </w:r>
      <w:r w:rsidRPr="00FA0DA0">
        <w:rPr>
          <w:rFonts w:ascii="Times New Roman" w:hAnsi="Times New Roman" w:cs="Times New Roman"/>
          <w:sz w:val="24"/>
          <w:szCs w:val="24"/>
        </w:rPr>
        <w:t xml:space="preserve"> </w:t>
      </w:r>
      <w:r w:rsidRPr="00FA0DA0">
        <w:rPr>
          <w:rFonts w:ascii="Times New Roman" w:hAnsi="Times New Roman" w:cs="Times New Roman"/>
          <w:sz w:val="24"/>
          <w:szCs w:val="24"/>
        </w:rPr>
        <w:lastRenderedPageBreak/>
        <w:t>elektroniczną przy użyciu środka identyfikacji elektronicznej wydanego w systemie</w:t>
      </w:r>
      <w:r w:rsidRPr="00FA0DA0">
        <w:rPr>
          <w:rFonts w:ascii="Times New Roman" w:hAnsi="Times New Roman" w:cs="Times New Roman"/>
          <w:sz w:val="24"/>
          <w:szCs w:val="24"/>
        </w:rPr>
        <w:t xml:space="preserve"> </w:t>
      </w:r>
      <w:r w:rsidRPr="00FA0DA0">
        <w:rPr>
          <w:rFonts w:ascii="Times New Roman" w:hAnsi="Times New Roman" w:cs="Times New Roman"/>
          <w:sz w:val="24"/>
          <w:szCs w:val="24"/>
        </w:rPr>
        <w:t>identyfikacji elektronicznej przyłączonym do węzła krajowego identyfikacji elektronicznej</w:t>
      </w:r>
      <w:r w:rsidRPr="00FA0DA0">
        <w:rPr>
          <w:rFonts w:ascii="Times New Roman" w:hAnsi="Times New Roman" w:cs="Times New Roman"/>
          <w:sz w:val="24"/>
          <w:szCs w:val="24"/>
        </w:rPr>
        <w:t xml:space="preserve"> (</w:t>
      </w:r>
      <w:r w:rsidRPr="00FA0DA0">
        <w:rPr>
          <w:rFonts w:ascii="Times New Roman" w:hAnsi="Times New Roman" w:cs="Times New Roman"/>
          <w:sz w:val="24"/>
          <w:szCs w:val="24"/>
        </w:rPr>
        <w:t>profil zaufany, e-dowód, bankowość elektroniczna).</w:t>
      </w:r>
    </w:p>
    <w:p w:rsidR="00BC26E5" w:rsidRPr="00BC26E5" w:rsidRDefault="00BC26E5" w:rsidP="00F6195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0A1631" w:rsidRPr="00BC26E5" w:rsidRDefault="000A1631" w:rsidP="00F6195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26E5">
        <w:rPr>
          <w:rFonts w:ascii="Times New Roman" w:hAnsi="Times New Roman" w:cs="Times New Roman"/>
          <w:sz w:val="24"/>
          <w:szCs w:val="24"/>
        </w:rPr>
        <w:t>Deklaracje w postaci elektronicznej będą mieć status „Złożona” do czasu przyjęcia</w:t>
      </w:r>
      <w:r w:rsidR="00BC26E5">
        <w:rPr>
          <w:rFonts w:ascii="Times New Roman" w:hAnsi="Times New Roman" w:cs="Times New Roman"/>
          <w:sz w:val="24"/>
          <w:szCs w:val="24"/>
        </w:rPr>
        <w:t xml:space="preserve"> </w:t>
      </w:r>
      <w:r w:rsidRPr="00BC26E5">
        <w:rPr>
          <w:rFonts w:ascii="Times New Roman" w:hAnsi="Times New Roman" w:cs="Times New Roman"/>
          <w:sz w:val="24"/>
          <w:szCs w:val="24"/>
        </w:rPr>
        <w:t>e-deklaracji w systemie SIOEO przez dyrektora szkoły lub dyrektora OKE (w przypadku</w:t>
      </w:r>
      <w:r w:rsidR="00BC26E5">
        <w:rPr>
          <w:rFonts w:ascii="Times New Roman" w:hAnsi="Times New Roman" w:cs="Times New Roman"/>
          <w:sz w:val="24"/>
          <w:szCs w:val="24"/>
        </w:rPr>
        <w:t xml:space="preserve"> </w:t>
      </w:r>
      <w:r w:rsidRPr="00BC26E5">
        <w:rPr>
          <w:rFonts w:ascii="Times New Roman" w:hAnsi="Times New Roman" w:cs="Times New Roman"/>
          <w:sz w:val="24"/>
          <w:szCs w:val="24"/>
        </w:rPr>
        <w:t>zdających, których szkoła macierzysta nie istnieje). Deklaracje ze statusem „Złożona”</w:t>
      </w:r>
      <w:r w:rsidR="00BC26E5">
        <w:rPr>
          <w:rFonts w:ascii="Times New Roman" w:hAnsi="Times New Roman" w:cs="Times New Roman"/>
          <w:sz w:val="24"/>
          <w:szCs w:val="24"/>
        </w:rPr>
        <w:t xml:space="preserve"> </w:t>
      </w:r>
      <w:r w:rsidRPr="00BC26E5">
        <w:rPr>
          <w:rFonts w:ascii="Times New Roman" w:hAnsi="Times New Roman" w:cs="Times New Roman"/>
          <w:sz w:val="24"/>
          <w:szCs w:val="24"/>
        </w:rPr>
        <w:t>zdający mogą samodzielnie edytować. Po przyjęciu e-deklaracji przez dyrektora szkoły lub</w:t>
      </w:r>
      <w:r w:rsidR="00BC26E5">
        <w:rPr>
          <w:rFonts w:ascii="Times New Roman" w:hAnsi="Times New Roman" w:cs="Times New Roman"/>
          <w:sz w:val="24"/>
          <w:szCs w:val="24"/>
        </w:rPr>
        <w:t xml:space="preserve"> </w:t>
      </w:r>
      <w:r w:rsidRPr="00BC26E5">
        <w:rPr>
          <w:rFonts w:ascii="Times New Roman" w:hAnsi="Times New Roman" w:cs="Times New Roman"/>
          <w:sz w:val="24"/>
          <w:szCs w:val="24"/>
        </w:rPr>
        <w:t>dyrektora OKE, dane zostaną zapisane w SIOEO i e-deklaracja zmieni status na</w:t>
      </w:r>
      <w:r w:rsidR="00BC26E5">
        <w:rPr>
          <w:rFonts w:ascii="Times New Roman" w:hAnsi="Times New Roman" w:cs="Times New Roman"/>
          <w:sz w:val="24"/>
          <w:szCs w:val="24"/>
        </w:rPr>
        <w:t xml:space="preserve"> </w:t>
      </w:r>
      <w:r w:rsidRPr="00BC26E5">
        <w:rPr>
          <w:rFonts w:ascii="Times New Roman" w:hAnsi="Times New Roman" w:cs="Times New Roman"/>
          <w:sz w:val="24"/>
          <w:szCs w:val="24"/>
        </w:rPr>
        <w:t>„Przyjęta”. Deklaracje ze statusem „Przyjęta” może edytować już tylko dyrektor szkoły lub</w:t>
      </w:r>
      <w:r w:rsidR="00BC26E5">
        <w:rPr>
          <w:rFonts w:ascii="Times New Roman" w:hAnsi="Times New Roman" w:cs="Times New Roman"/>
          <w:sz w:val="24"/>
          <w:szCs w:val="24"/>
        </w:rPr>
        <w:t xml:space="preserve"> </w:t>
      </w:r>
      <w:r w:rsidRPr="00BC26E5">
        <w:rPr>
          <w:rFonts w:ascii="Times New Roman" w:hAnsi="Times New Roman" w:cs="Times New Roman"/>
          <w:sz w:val="24"/>
          <w:szCs w:val="24"/>
        </w:rPr>
        <w:t>dyrektor OKE w SIOEO.</w:t>
      </w:r>
      <w:r w:rsidRPr="00BC26E5">
        <w:rPr>
          <w:rFonts w:ascii="Times New Roman" w:hAnsi="Times New Roman" w:cs="Times New Roman"/>
          <w:sz w:val="24"/>
          <w:szCs w:val="24"/>
        </w:rPr>
        <w:cr/>
      </w:r>
    </w:p>
    <w:p w:rsidR="000A1631" w:rsidRDefault="000A1631" w:rsidP="00F61959">
      <w:pPr>
        <w:jc w:val="both"/>
      </w:pPr>
    </w:p>
    <w:p w:rsidR="000A1631" w:rsidRDefault="000A1631" w:rsidP="00F61959">
      <w:pPr>
        <w:jc w:val="both"/>
      </w:pPr>
    </w:p>
    <w:p w:rsidR="000A1631" w:rsidRDefault="000A1631" w:rsidP="00F61959">
      <w:pPr>
        <w:jc w:val="both"/>
      </w:pPr>
    </w:p>
    <w:p w:rsidR="000A1631" w:rsidRDefault="000A1631" w:rsidP="00F61959">
      <w:pPr>
        <w:jc w:val="both"/>
      </w:pPr>
    </w:p>
    <w:p w:rsidR="000A1631" w:rsidRDefault="000A1631" w:rsidP="00F61959">
      <w:pPr>
        <w:jc w:val="both"/>
      </w:pPr>
    </w:p>
    <w:p w:rsidR="000A1631" w:rsidRDefault="000A1631" w:rsidP="00F61959">
      <w:pPr>
        <w:jc w:val="both"/>
      </w:pPr>
    </w:p>
    <w:p w:rsidR="000A1631" w:rsidRDefault="000A1631" w:rsidP="000A1631"/>
    <w:p w:rsidR="000A1631" w:rsidRDefault="000A1631" w:rsidP="000A1631"/>
    <w:p w:rsidR="000A1631" w:rsidRDefault="000A1631" w:rsidP="000A1631"/>
    <w:p w:rsidR="000A1631" w:rsidRPr="000A1631" w:rsidRDefault="000A1631" w:rsidP="000A1631"/>
    <w:sectPr w:rsidR="000A1631" w:rsidRPr="000A1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66EFB"/>
    <w:multiLevelType w:val="multilevel"/>
    <w:tmpl w:val="CA3C04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B432B3"/>
    <w:multiLevelType w:val="multilevel"/>
    <w:tmpl w:val="97C84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8C7C05"/>
    <w:multiLevelType w:val="multilevel"/>
    <w:tmpl w:val="97C84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631"/>
    <w:rsid w:val="000A1631"/>
    <w:rsid w:val="00557468"/>
    <w:rsid w:val="006E55FD"/>
    <w:rsid w:val="00BC26E5"/>
    <w:rsid w:val="00F61959"/>
    <w:rsid w:val="00FA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877D3"/>
  <w15:chartTrackingRefBased/>
  <w15:docId w15:val="{56D66652-1102-432B-8F4C-67C7319B0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0A16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A163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A1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A1631"/>
    <w:rPr>
      <w:b/>
      <w:bCs/>
    </w:rPr>
  </w:style>
  <w:style w:type="character" w:styleId="Uwydatnienie">
    <w:name w:val="Emphasis"/>
    <w:basedOn w:val="Domylnaczcionkaakapitu"/>
    <w:uiPriority w:val="20"/>
    <w:qFormat/>
    <w:rsid w:val="000A1631"/>
    <w:rPr>
      <w:i/>
      <w:iCs/>
    </w:rPr>
  </w:style>
  <w:style w:type="character" w:styleId="Hipercze">
    <w:name w:val="Hyperlink"/>
    <w:basedOn w:val="Domylnaczcionkaakapitu"/>
    <w:uiPriority w:val="99"/>
    <w:unhideWhenUsed/>
    <w:rsid w:val="000A163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A0DA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E5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55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2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ok.ksdo.gov.pl/servicedesk/customer/portal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iu.gov.pl/log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17A0A-0F5B-44EA-9062-C174459E2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529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2025-09-24T06:46:00Z</cp:lastPrinted>
  <dcterms:created xsi:type="dcterms:W3CDTF">2025-09-24T06:18:00Z</dcterms:created>
  <dcterms:modified xsi:type="dcterms:W3CDTF">2025-09-24T07:19:00Z</dcterms:modified>
</cp:coreProperties>
</file>